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UNA TELCO ATIPICA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Loco YOTELCO+! 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YOTELCO+ </w:t>
      </w:r>
      <w:r w:rsidDel="00000000" w:rsidR="00000000" w:rsidRPr="00000000">
        <w:rPr>
          <w:sz w:val="36"/>
          <w:szCs w:val="36"/>
          <w:rtl w:val="0"/>
        </w:rPr>
        <w:t xml:space="preserve">dice 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Gracias</w:t>
      </w:r>
      <w:r w:rsidDel="00000000" w:rsidR="00000000" w:rsidRPr="00000000">
        <w:rPr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a sus </w:t>
      </w:r>
      <w:r w:rsidDel="00000000" w:rsidR="00000000" w:rsidRPr="00000000">
        <w:rPr>
          <w:sz w:val="36"/>
          <w:szCs w:val="36"/>
          <w:rtl w:val="0"/>
        </w:rPr>
        <w:t xml:space="preserve">fans</w:t>
      </w:r>
      <w:r w:rsidDel="00000000" w:rsidR="00000000" w:rsidRPr="00000000">
        <w:rPr>
          <w:sz w:val="36"/>
          <w:szCs w:val="36"/>
          <w:rtl w:val="0"/>
        </w:rPr>
        <w:t xml:space="preserve"> con un plan increíble de 3 años de servicio gratis, por el pago de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Ciudad de México, 4 de marzo de 2021</w:t>
      </w: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 —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 </w:t>
      </w:r>
      <w:r w:rsidDel="00000000" w:rsidR="00000000" w:rsidRPr="00000000">
        <w:rPr>
          <w:sz w:val="22"/>
          <w:szCs w:val="22"/>
          <w:rtl w:val="0"/>
        </w:rPr>
        <w:t xml:space="preserve">La telco más atractiva de América, si no es que del mundo, anuncia hoy otro hito en el mercado.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YOTELCO+</w:t>
        </w:r>
      </w:hyperlink>
      <w:r w:rsidDel="00000000" w:rsidR="00000000" w:rsidRPr="00000000">
        <w:rPr>
          <w:sz w:val="22"/>
          <w:szCs w:val="22"/>
          <w:rtl w:val="0"/>
        </w:rPr>
        <w:t xml:space="preserve"> está celebrando un nuevo récord</w:t>
      </w:r>
      <w:r w:rsidDel="00000000" w:rsidR="00000000" w:rsidRPr="00000000">
        <w:rPr>
          <w:sz w:val="22"/>
          <w:szCs w:val="22"/>
          <w:rtl w:val="0"/>
        </w:rPr>
        <w:t xml:space="preserve">: el nivel de atención de sus usuarios a los contenidos de la operadora ha alcanzado un promedio de 85 minutos diarios en su audiencia, y a estos festejos se une la próxima gran inauguración de su tienda en línea YO BOUTIQUE, la cual ofrecerá dispositivos inteligentes con precios altamente competitivos. </w:t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200025</wp:posOffset>
            </wp:positionV>
            <wp:extent cx="3676257" cy="2705509"/>
            <wp:effectExtent b="0" l="0" r="0" t="0"/>
            <wp:wrapTopAndBottom distB="114300" distT="114300"/>
            <wp:docPr id="5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57" cy="27055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YOTELCO+</w:t>
      </w:r>
      <w:r w:rsidDel="00000000" w:rsidR="00000000" w:rsidRPr="00000000">
        <w:rPr>
          <w:sz w:val="22"/>
          <w:szCs w:val="22"/>
          <w:rtl w:val="0"/>
        </w:rPr>
        <w:t xml:space="preserve"> presenta </w:t>
      </w:r>
      <w:r w:rsidDel="00000000" w:rsidR="00000000" w:rsidRPr="00000000">
        <w:rPr>
          <w:b w:val="1"/>
          <w:sz w:val="22"/>
          <w:szCs w:val="22"/>
          <w:rtl w:val="0"/>
        </w:rPr>
        <w:t xml:space="preserve">GRACIAS</w:t>
      </w:r>
      <w:r w:rsidDel="00000000" w:rsidR="00000000" w:rsidRPr="00000000">
        <w:rPr>
          <w:sz w:val="22"/>
          <w:szCs w:val="22"/>
          <w:rtl w:val="0"/>
        </w:rPr>
        <w:t xml:space="preserve">: el primer y único plan de telefonía e internet móvil que otorga servicio GRATUITO hasta por 3 años a los usuarios con teléfonos compatibles con la red de ALTAN. La condición para hacerse acreedor a este beneficio de “</w:t>
      </w:r>
      <w:r w:rsidDel="00000000" w:rsidR="00000000" w:rsidRPr="00000000">
        <w:rPr>
          <w:i w:val="1"/>
          <w:sz w:val="22"/>
          <w:szCs w:val="22"/>
          <w:rtl w:val="0"/>
        </w:rPr>
        <w:t xml:space="preserve">clientes fundadores</w:t>
      </w:r>
      <w:r w:rsidDel="00000000" w:rsidR="00000000" w:rsidRPr="00000000">
        <w:rPr>
          <w:sz w:val="22"/>
          <w:szCs w:val="22"/>
          <w:rtl w:val="0"/>
        </w:rPr>
        <w:t xml:space="preserve">”, es solicitar su SIM y activarla entre el 4 de marzo y el 3 de abril del presente año, y pagar el servicio durante un año (o 270 días efectivos que deberán completarse antes del 30 de abril de 2022).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YOTELCO+ es una propuesta única que permite disfrutar de: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Una selección exclusiva de películas y series originales.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Shows en vivo día y noche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Las mejores estaciones de radio en México con chat en vivo para interactuar con los hosts y DJs.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Recompensas en YOYOs para ser canjeadas por datos adicionales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Una insignia de “Fundador” que dará derecho a recompensas YOYO de por vida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Eventos exclusivos.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¡Todos los datos que usas para disfrutar YO están incluidos en el plan!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left"/>
        <w:rPr>
          <w:color w:val="262626"/>
          <w:sz w:val="22"/>
          <w:szCs w:val="22"/>
        </w:rPr>
      </w:pP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¿Por qué es importante?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 Excelente contenido, sin almacenamiento en búfer y precios asequibles que brindan una experiencia superior a la de cualquier compañía telefónica.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left"/>
        <w:rPr>
          <w:color w:val="262626"/>
          <w:sz w:val="22"/>
          <w:szCs w:val="22"/>
        </w:rPr>
      </w:pP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¿Para quién es esta promo?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Para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 todos los que busquen más entretenimiento y ser recompensados por ello.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both"/>
        <w:rPr>
          <w:color w:val="262626"/>
          <w:sz w:val="22"/>
          <w:szCs w:val="22"/>
        </w:rPr>
      </w:pP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YOTELCO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+ la telco atípica del mercado, quiere premiar a sus suscriptores BETA por su lealtad a través de </w:t>
      </w: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Gracias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: una oferta extraordinaria a sus “</w:t>
      </w:r>
      <w:r w:rsidDel="00000000" w:rsidR="00000000" w:rsidRPr="00000000">
        <w:rPr>
          <w:i w:val="1"/>
          <w:color w:val="262626"/>
          <w:sz w:val="22"/>
          <w:szCs w:val="22"/>
          <w:rtl w:val="0"/>
        </w:rPr>
        <w:t xml:space="preserve">clientes fundadores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” mediante la cual cada suscriptor que permanezaca en YOTELCO+ por un año de servicio pagado (o 270 días a cumplirse antes de abril 30 de 2022), será recompensado con hasta 3 años de servicio de telefonía en la red inalámbrica más rápida de México; completamente GRATIS sin ataduras ni cadenas.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both"/>
        <w:rPr>
          <w:color w:val="262626"/>
          <w:sz w:val="22"/>
          <w:szCs w:val="22"/>
        </w:rPr>
      </w:pPr>
      <w:r w:rsidDel="00000000" w:rsidR="00000000" w:rsidRPr="00000000">
        <w:rPr>
          <w:color w:val="262626"/>
          <w:sz w:val="22"/>
          <w:szCs w:val="22"/>
          <w:rtl w:val="0"/>
        </w:rPr>
        <w:t xml:space="preserve">Lo más cool,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es que todos los datos utilizados para ver películas, escuchar radio en vivo y ver los programas en vivo de la superapp YO están incluidos en los planes de YOTELCO en diferente proporción de acuerdo al paquete contratado: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+ $ 185.00 mensual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+ $ 50.00 semanales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rPr>
          <w:color w:val="262626"/>
          <w:sz w:val="22"/>
          <w:szCs w:val="22"/>
        </w:rPr>
      </w:pPr>
      <w:r w:rsidDel="00000000" w:rsidR="00000000" w:rsidRPr="00000000">
        <w:rPr>
          <w:rtl w:val="0"/>
        </w:rPr>
        <w:t xml:space="preserve">+ $ 15.00 diarios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20"/>
        <w:rPr>
          <w:color w:val="26262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262626"/>
          <w:sz w:val="22"/>
          <w:szCs w:val="22"/>
          <w:rtl w:val="0"/>
        </w:rPr>
        <w:t xml:space="preserve">Lanzamos nuestra versión beta el 2 de diciembre del año pasado y la respuesta ha sido increíble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afirma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Cecilia Vega,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vertAlign w:val="baseline"/>
          <w:rtl w:val="0"/>
        </w:rPr>
        <w:t xml:space="preserve">CEO de YOTELCO+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262626"/>
          <w:sz w:val="22"/>
          <w:szCs w:val="22"/>
          <w:rtl w:val="0"/>
        </w:rPr>
        <w:t xml:space="preserve">Es como si una generación hubiese encontrado un lugar en el que se siente cómoda, se identifica y se vuelve parte de nuestra plataforma. Por eso, durante las últimas 4 semanas de esta primera versión, hemos querido hacer algo realmente especial, dando a nuestros usuarios la oportunidad de ser suscriptores de YOTELCO+ durante toda la vida de sus dispositivos actuales (o de los nuevos que ahora podrán comprar en la YOBoutique), siempre y cuando se mantengan con nosotros durante un periodo de 270 días en cualquier combinación de nuestros planes. Esto apenas comienza, pues lanzamos YO4REAL el 4 de abril, así que ¡Abróchense el cinturón!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62626"/>
          <w:sz w:val="22"/>
          <w:szCs w:val="22"/>
          <w:rtl w:val="0"/>
        </w:rPr>
        <w:t xml:space="preserve">Acerca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YO es una SUPER APP híbrida que ofrece contenido, comunidad, comercio y conectividad en una sola interfaz, a través de paquetes de telefonía celular asequibles hechos para dispositivos inteligentes.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Creamos, producimos, licenciamos y curamos contenidos a la vez que ofrecemos funciones avanzadas dentro de la plataforma como chat y comunicación en vivo dentro de las watch parties, batallas de rap, baile y series geolocalizadas para alentar a los creadores, productores y distribuidores a compartir  sus contenidos y servicios en YO.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Recompensamos equitativamente a nuestros suscriptores de telefonía (y a los fans de la app) por el tiempo que pasan dentro de la plataforma; a través de YOYOs, moneda de la plataforma;  a un precio de un YOYO por minuto, es decir 100 YOYO's por peso y proporcionamos cada vez más oportunidades de convertir YOYOs en planes de datos, dispositivos y accesorios inteligentes, productos oficiales y próximamente, criptomonedas.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Al igual que Jio, estamos democratizando el acceso a Internet móvil.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Tal como lo hace WeChat, ofrecemos experiencias conectadas.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Como Amazon Prime, cada día añadimos más a nuestros paquetes para garantizar una mayor fidelidad y engagement.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Let’s YO!</w:t>
      </w:r>
    </w:p>
    <w:sectPr>
      <w:headerReference r:id="rId9" w:type="default"/>
      <w:footerReference r:id="rId10" w:type="default"/>
      <w:pgSz w:h="15840" w:w="12240" w:orient="portrait"/>
      <w:pgMar w:bottom="720" w:top="216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245557"/>
          <wp:effectExtent b="0" l="0" r="0" t="0"/>
          <wp:docPr id="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4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22960" cy="822960"/>
          <wp:effectExtent b="0" l="0" r="0" t="0"/>
          <wp:docPr id="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22960" cy="822960"/>
          <wp:effectExtent b="0" l="0" r="0" t="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4D5074"/>
  </w:style>
  <w:style w:type="paragraph" w:styleId="Heading1">
    <w:name w:val="heading 1"/>
    <w:basedOn w:val="Normal"/>
    <w:next w:val="Normal"/>
    <w:link w:val="Heading1Char"/>
    <w:uiPriority w:val="9"/>
    <w:qFormat w:val="1"/>
    <w:rsid w:val="00F05C70"/>
    <w:pPr>
      <w:keepNext w:val="1"/>
      <w:keepLines w:val="1"/>
      <w:spacing w:before="240"/>
      <w:outlineLvl w:val="0"/>
    </w:pPr>
    <w:rPr>
      <w:rFonts w:ascii="Arial" w:hAnsi="Arial" w:cstheme="majorBidi" w:eastAsiaTheme="majorEastAsia"/>
      <w:b w:val="1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415D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315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158B"/>
  </w:style>
  <w:style w:type="paragraph" w:styleId="Footer">
    <w:name w:val="footer"/>
    <w:basedOn w:val="Normal"/>
    <w:link w:val="FooterChar"/>
    <w:uiPriority w:val="99"/>
    <w:unhideWhenUsed w:val="1"/>
    <w:rsid w:val="007315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158B"/>
  </w:style>
  <w:style w:type="character" w:styleId="Heading1Char" w:customStyle="1">
    <w:name w:val="Heading 1 Char"/>
    <w:basedOn w:val="DefaultParagraphFont"/>
    <w:link w:val="Heading1"/>
    <w:uiPriority w:val="9"/>
    <w:rsid w:val="00F05C70"/>
    <w:rPr>
      <w:rFonts w:ascii="Arial" w:hAnsi="Arial" w:cstheme="majorBidi" w:eastAsiaTheme="majorEastAsia"/>
      <w:b w:val="1"/>
      <w:color w:val="000000" w:themeColor="text1"/>
      <w:sz w:val="40"/>
      <w:szCs w:val="32"/>
    </w:rPr>
  </w:style>
  <w:style w:type="paragraph" w:styleId="ListParagraph">
    <w:name w:val="List Paragraph"/>
    <w:basedOn w:val="Normal"/>
    <w:uiPriority w:val="34"/>
    <w:qFormat w:val="1"/>
    <w:rsid w:val="00F05C70"/>
    <w:pPr>
      <w:ind w:left="720"/>
      <w:contextualSpacing w:val="1"/>
    </w:pPr>
  </w:style>
  <w:style w:type="numbering" w:styleId="111111">
    <w:name w:val="Outline List 2"/>
    <w:basedOn w:val="NoList"/>
    <w:uiPriority w:val="99"/>
    <w:semiHidden w:val="1"/>
    <w:unhideWhenUsed w:val="1"/>
    <w:rsid w:val="00F05C70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 w:val="1"/>
    <w:rsid w:val="000E16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A27A4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converted-space" w:customStyle="1">
    <w:name w:val="apple-converted-space"/>
    <w:basedOn w:val="DefaultParagraphFont"/>
    <w:rsid w:val="00F105D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AC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ACD"/>
    <w:rPr>
      <w:rFonts w:ascii="Times New Roman" w:cs="Times New Roman" w:hAnsi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B02ACD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2AC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2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25E7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25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25E7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25E70"/>
    <w:rPr>
      <w:b w:val="1"/>
      <w:bCs w:val="1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415D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creen-reader-text" w:customStyle="1">
    <w:name w:val="screen-reader-text"/>
    <w:basedOn w:val="DefaultParagraphFont"/>
    <w:rsid w:val="00D415DD"/>
  </w:style>
  <w:style w:type="character" w:styleId="article-headerdate" w:customStyle="1">
    <w:name w:val="article-header__date"/>
    <w:basedOn w:val="DefaultParagraphFont"/>
    <w:rsid w:val="00D415DD"/>
  </w:style>
  <w:style w:type="paragraph" w:styleId="social-shareitem" w:customStyle="1">
    <w:name w:val="social-share__item"/>
    <w:basedOn w:val="Normal"/>
    <w:rsid w:val="00D415D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is-style-default" w:customStyle="1">
    <w:name w:val="is-style-default"/>
    <w:basedOn w:val="Normal"/>
    <w:rsid w:val="00D415D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D415DD"/>
    <w:rPr>
      <w:b w:val="1"/>
      <w:bCs w:val="1"/>
    </w:rPr>
  </w:style>
  <w:style w:type="paragraph" w:styleId="is-style-legaltext" w:customStyle="1">
    <w:name w:val="is-style-legaltext"/>
    <w:basedOn w:val="Normal"/>
    <w:rsid w:val="00D415D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telco.com/" TargetMode="External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m9aq6YvAc9IGRqkgW6qw26IWg==">AMUW2mWA8rKZO4ceeGrJrNWkpog8QSMdJMV+uJCePc5UD1nKP8bGbBIof1+TMyeBHT7x39Yn7qGcvWMQBxN+WwH4RNiHpJV2rAleQDtI1YjBWdncSIbTmfQdKZ+WLP6caDkZTb7NlO1HO+OP8FNJgpnbwULDkN1onjuDhd7rk7jFzniVKvllrn0=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2021-03-02T15:12:00Z</dcterms:created>
  <dc:creator>Annie Zeng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0x01010071AAEDE60A825640B4362256E8D37A10</vt:lpwstr>
  </property>
</Properties>
</file>